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780A" w14:textId="0CAE848E" w:rsidR="00E439FE" w:rsidRDefault="00E439FE" w:rsidP="00E8773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447B214" wp14:editId="4F3229F1">
            <wp:extent cx="2011680" cy="485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596" cy="4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FF0DD" w14:textId="77777777" w:rsidR="00E439FE" w:rsidRDefault="00E439FE" w:rsidP="00E8773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B033BBF" w14:textId="75AD8E6A" w:rsidR="00AB4EA2" w:rsidRPr="00E439FE" w:rsidRDefault="00AB4EA2" w:rsidP="00E8773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9FE">
        <w:rPr>
          <w:rFonts w:ascii="Times New Roman" w:hAnsi="Times New Roman"/>
          <w:b/>
          <w:bCs/>
          <w:sz w:val="24"/>
          <w:szCs w:val="24"/>
        </w:rPr>
        <w:t>Strategic National Arts Alumni Project</w:t>
      </w:r>
    </w:p>
    <w:p w14:paraId="5A4593C9" w14:textId="32017E42" w:rsidR="00AB4EA2" w:rsidRDefault="00B36701" w:rsidP="00E8773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9FE">
        <w:rPr>
          <w:rFonts w:ascii="Times New Roman" w:hAnsi="Times New Roman"/>
          <w:b/>
          <w:sz w:val="24"/>
          <w:szCs w:val="24"/>
        </w:rPr>
        <w:t>Pre-Survey Announcement Template</w:t>
      </w:r>
    </w:p>
    <w:p w14:paraId="0A37501D" w14:textId="77777777" w:rsidR="00CE0F53" w:rsidRPr="00E439FE" w:rsidRDefault="00CE0F53" w:rsidP="00E87733">
      <w:pPr>
        <w:pBdr>
          <w:top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</w:p>
    <w:p w14:paraId="7CDE1B0E" w14:textId="418A81C0" w:rsidR="00137BBA" w:rsidRPr="00E439FE" w:rsidRDefault="72061CA6" w:rsidP="00E87733">
      <w:pPr>
        <w:spacing w:line="276" w:lineRule="auto"/>
        <w:rPr>
          <w:rFonts w:ascii="Times New Roman" w:hAnsi="Times New Roman"/>
          <w:sz w:val="24"/>
          <w:szCs w:val="24"/>
        </w:rPr>
      </w:pPr>
      <w:r w:rsidRPr="00E439FE">
        <w:rPr>
          <w:rFonts w:ascii="Times New Roman" w:hAnsi="Times New Roman"/>
          <w:sz w:val="24"/>
          <w:szCs w:val="24"/>
        </w:rPr>
        <w:t xml:space="preserve">SNAAP will contact your alumni up to a total of five times throughout the administration of the survey.  However, </w:t>
      </w:r>
      <w:r w:rsidR="003350D6" w:rsidRPr="003C5853">
        <w:rPr>
          <w:rFonts w:ascii="Times New Roman" w:hAnsi="Times New Roman"/>
          <w:b/>
          <w:bCs/>
          <w:sz w:val="24"/>
          <w:szCs w:val="24"/>
        </w:rPr>
        <w:t xml:space="preserve">we recommend you </w:t>
      </w:r>
      <w:r w:rsidRPr="003C5853">
        <w:rPr>
          <w:rFonts w:ascii="Times New Roman" w:hAnsi="Times New Roman"/>
          <w:b/>
          <w:bCs/>
          <w:sz w:val="24"/>
          <w:szCs w:val="24"/>
        </w:rPr>
        <w:t>send a</w:t>
      </w:r>
      <w:r w:rsidR="003350D6" w:rsidRPr="003C5853">
        <w:rPr>
          <w:rFonts w:ascii="Times New Roman" w:hAnsi="Times New Roman"/>
          <w:b/>
          <w:bCs/>
          <w:sz w:val="24"/>
          <w:szCs w:val="24"/>
        </w:rPr>
        <w:t xml:space="preserve"> pre-survey announcement</w:t>
      </w:r>
      <w:r w:rsidRPr="003C5853">
        <w:rPr>
          <w:rFonts w:ascii="Times New Roman" w:hAnsi="Times New Roman"/>
          <w:b/>
          <w:bCs/>
          <w:sz w:val="24"/>
          <w:szCs w:val="24"/>
        </w:rPr>
        <w:t xml:space="preserve"> message </w:t>
      </w:r>
      <w:r w:rsidR="009E1FDA" w:rsidRPr="003C5853">
        <w:rPr>
          <w:rFonts w:ascii="Times New Roman" w:hAnsi="Times New Roman"/>
          <w:b/>
          <w:bCs/>
          <w:sz w:val="24"/>
          <w:szCs w:val="24"/>
        </w:rPr>
        <w:t xml:space="preserve">directly </w:t>
      </w:r>
      <w:r w:rsidRPr="003C5853">
        <w:rPr>
          <w:rFonts w:ascii="Times New Roman" w:hAnsi="Times New Roman"/>
          <w:b/>
          <w:bCs/>
          <w:sz w:val="24"/>
          <w:szCs w:val="24"/>
        </w:rPr>
        <w:t>to your alumni</w:t>
      </w:r>
      <w:r w:rsidR="003350D6" w:rsidRPr="003C585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C5853">
        <w:rPr>
          <w:rFonts w:ascii="Times New Roman" w:hAnsi="Times New Roman"/>
          <w:b/>
          <w:bCs/>
          <w:sz w:val="24"/>
          <w:szCs w:val="24"/>
        </w:rPr>
        <w:t>prior to the survey</w:t>
      </w:r>
      <w:r w:rsidRPr="00E439FE">
        <w:rPr>
          <w:rFonts w:ascii="Times New Roman" w:hAnsi="Times New Roman"/>
          <w:sz w:val="24"/>
          <w:szCs w:val="24"/>
        </w:rPr>
        <w:t xml:space="preserve"> </w:t>
      </w:r>
      <w:r w:rsidRPr="003C5853">
        <w:rPr>
          <w:rFonts w:ascii="Times New Roman" w:hAnsi="Times New Roman"/>
          <w:b/>
          <w:bCs/>
          <w:sz w:val="24"/>
          <w:szCs w:val="24"/>
        </w:rPr>
        <w:t>administration</w:t>
      </w:r>
      <w:r w:rsidRPr="00E439FE">
        <w:rPr>
          <w:rFonts w:ascii="Times New Roman" w:hAnsi="Times New Roman"/>
          <w:sz w:val="24"/>
          <w:szCs w:val="24"/>
        </w:rPr>
        <w:t xml:space="preserve">. </w:t>
      </w:r>
      <w:r w:rsidR="003350D6">
        <w:rPr>
          <w:rFonts w:ascii="Times New Roman" w:hAnsi="Times New Roman"/>
          <w:sz w:val="24"/>
          <w:szCs w:val="24"/>
        </w:rPr>
        <w:t>Sending a pre-survey announcement may increase your alumni response rates</w:t>
      </w:r>
      <w:r w:rsidR="009E1FDA">
        <w:rPr>
          <w:rFonts w:ascii="Times New Roman" w:hAnsi="Times New Roman"/>
          <w:sz w:val="24"/>
          <w:szCs w:val="24"/>
        </w:rPr>
        <w:t>,</w:t>
      </w:r>
      <w:r w:rsidR="003350D6">
        <w:rPr>
          <w:rFonts w:ascii="Times New Roman" w:hAnsi="Times New Roman"/>
          <w:sz w:val="24"/>
          <w:szCs w:val="24"/>
        </w:rPr>
        <w:t xml:space="preserve"> as this message </w:t>
      </w:r>
      <w:r w:rsidR="009E1FDA">
        <w:rPr>
          <w:rFonts w:ascii="Times New Roman" w:hAnsi="Times New Roman"/>
          <w:sz w:val="24"/>
          <w:szCs w:val="24"/>
        </w:rPr>
        <w:t xml:space="preserve">is </w:t>
      </w:r>
      <w:r w:rsidR="003350D6">
        <w:rPr>
          <w:rFonts w:ascii="Times New Roman" w:hAnsi="Times New Roman"/>
          <w:sz w:val="24"/>
          <w:szCs w:val="24"/>
        </w:rPr>
        <w:t xml:space="preserve">coming </w:t>
      </w:r>
      <w:r w:rsidR="003350D6">
        <w:rPr>
          <w:rFonts w:ascii="Times New Roman" w:hAnsi="Times New Roman"/>
          <w:sz w:val="24"/>
          <w:szCs w:val="24"/>
        </w:rPr>
        <w:t>directly from your institution</w:t>
      </w:r>
      <w:r w:rsidR="009E1FDA">
        <w:rPr>
          <w:rFonts w:ascii="Times New Roman" w:hAnsi="Times New Roman"/>
          <w:sz w:val="24"/>
          <w:szCs w:val="24"/>
        </w:rPr>
        <w:t xml:space="preserve"> and</w:t>
      </w:r>
      <w:r w:rsidR="003350D6">
        <w:rPr>
          <w:rFonts w:ascii="Times New Roman" w:hAnsi="Times New Roman"/>
          <w:sz w:val="24"/>
          <w:szCs w:val="24"/>
        </w:rPr>
        <w:t xml:space="preserve"> </w:t>
      </w:r>
      <w:r w:rsidR="003350D6">
        <w:rPr>
          <w:rFonts w:ascii="Times New Roman" w:hAnsi="Times New Roman"/>
          <w:sz w:val="24"/>
          <w:szCs w:val="24"/>
        </w:rPr>
        <w:t>may help alumni recognize recruitment emails when they receive them from SNAAP in the fall.</w:t>
      </w:r>
      <w:r w:rsidR="00E87733">
        <w:rPr>
          <w:rFonts w:ascii="Times New Roman" w:hAnsi="Times New Roman"/>
          <w:sz w:val="24"/>
          <w:szCs w:val="24"/>
        </w:rPr>
        <w:t xml:space="preserve"> </w:t>
      </w:r>
      <w:r w:rsidR="003C5853">
        <w:rPr>
          <w:rFonts w:ascii="Times New Roman" w:hAnsi="Times New Roman"/>
          <w:sz w:val="24"/>
          <w:szCs w:val="24"/>
        </w:rPr>
        <w:t xml:space="preserve">Please see a </w:t>
      </w:r>
      <w:r w:rsidR="00E87733">
        <w:rPr>
          <w:rFonts w:ascii="Times New Roman" w:hAnsi="Times New Roman"/>
          <w:sz w:val="24"/>
          <w:szCs w:val="24"/>
        </w:rPr>
        <w:t xml:space="preserve">sample pre-survey announcement </w:t>
      </w:r>
      <w:r w:rsidR="003C5853">
        <w:rPr>
          <w:rFonts w:ascii="Times New Roman" w:hAnsi="Times New Roman"/>
          <w:sz w:val="24"/>
          <w:szCs w:val="24"/>
        </w:rPr>
        <w:t xml:space="preserve">message </w:t>
      </w:r>
      <w:r w:rsidR="00E87733">
        <w:rPr>
          <w:rFonts w:ascii="Times New Roman" w:hAnsi="Times New Roman"/>
          <w:sz w:val="24"/>
          <w:szCs w:val="24"/>
        </w:rPr>
        <w:t>below</w:t>
      </w:r>
      <w:r w:rsidR="003C5853">
        <w:rPr>
          <w:rFonts w:ascii="Times New Roman" w:hAnsi="Times New Roman"/>
          <w:sz w:val="24"/>
          <w:szCs w:val="24"/>
        </w:rPr>
        <w:t>.</w:t>
      </w:r>
    </w:p>
    <w:p w14:paraId="02EB378F" w14:textId="77777777" w:rsidR="00CE0F53" w:rsidRPr="00E439FE" w:rsidRDefault="00CE0F53" w:rsidP="00E8773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ECADE84" w14:textId="11ECCD9F" w:rsidR="00CE0F53" w:rsidRPr="00E439FE" w:rsidRDefault="003350D6" w:rsidP="00E8773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the pre-survey announcement message, </w:t>
      </w:r>
      <w:r w:rsidR="003C5853">
        <w:rPr>
          <w:rFonts w:ascii="Times New Roman" w:hAnsi="Times New Roman"/>
          <w:sz w:val="24"/>
          <w:szCs w:val="24"/>
        </w:rPr>
        <w:t xml:space="preserve">we recommend you send </w:t>
      </w:r>
      <w:r w:rsidR="00CE0F53" w:rsidRPr="00E439FE">
        <w:rPr>
          <w:rFonts w:ascii="Times New Roman" w:hAnsi="Times New Roman"/>
          <w:sz w:val="24"/>
          <w:szCs w:val="24"/>
        </w:rPr>
        <w:t xml:space="preserve">promotional messages </w:t>
      </w:r>
      <w:r w:rsidR="003C5853">
        <w:rPr>
          <w:rFonts w:ascii="Times New Roman" w:hAnsi="Times New Roman"/>
          <w:sz w:val="24"/>
          <w:szCs w:val="24"/>
        </w:rPr>
        <w:t>to you alumni prior to and during the survey</w:t>
      </w:r>
      <w:r>
        <w:rPr>
          <w:rFonts w:ascii="Times New Roman" w:hAnsi="Times New Roman"/>
          <w:sz w:val="24"/>
          <w:szCs w:val="24"/>
        </w:rPr>
        <w:t>. P</w:t>
      </w:r>
      <w:r w:rsidR="00CE0F53" w:rsidRPr="00E439FE">
        <w:rPr>
          <w:rFonts w:ascii="Times New Roman" w:hAnsi="Times New Roman"/>
          <w:sz w:val="24"/>
          <w:szCs w:val="24"/>
        </w:rPr>
        <w:t xml:space="preserve">lease see the </w:t>
      </w:r>
      <w:hyperlink r:id="rId9" w:history="1">
        <w:r w:rsidR="00CE0F53" w:rsidRPr="003350D6">
          <w:rPr>
            <w:rStyle w:val="Hyperlink"/>
            <w:rFonts w:ascii="Times New Roman" w:hAnsi="Times New Roman"/>
            <w:sz w:val="24"/>
            <w:szCs w:val="24"/>
          </w:rPr>
          <w:t>Promoting SNAAP to Your Alumni</w:t>
        </w:r>
      </w:hyperlink>
      <w:r w:rsidR="00CE0F53" w:rsidRPr="00E43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page</w:t>
      </w:r>
      <w:r w:rsidR="00CE0F53" w:rsidRPr="00E439FE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helpful tips on crafting these messages. </w:t>
      </w:r>
    </w:p>
    <w:p w14:paraId="5A39BBE3" w14:textId="77777777" w:rsidR="00AF706B" w:rsidRPr="00E439FE" w:rsidRDefault="00AF706B" w:rsidP="00E8773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EBF3F9B" w14:textId="77777777" w:rsidR="00E87733" w:rsidRDefault="00E87733" w:rsidP="00E87733">
      <w:pPr>
        <w:pBdr>
          <w:top w:val="single" w:sz="4" w:space="1" w:color="auto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B355BE5" w14:textId="094E5FD6" w:rsidR="00C35A25" w:rsidRDefault="00B36701" w:rsidP="00E87733">
      <w:pPr>
        <w:pBdr>
          <w:top w:val="single" w:sz="4" w:space="1" w:color="auto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439FE">
        <w:rPr>
          <w:rFonts w:ascii="Times New Roman" w:hAnsi="Times New Roman"/>
          <w:b/>
          <w:bCs/>
          <w:sz w:val="24"/>
          <w:szCs w:val="24"/>
        </w:rPr>
        <w:t xml:space="preserve">Sample Pre-Survey Announcement </w:t>
      </w:r>
      <w:r w:rsidR="00E87733">
        <w:rPr>
          <w:rFonts w:ascii="Times New Roman" w:hAnsi="Times New Roman"/>
          <w:b/>
          <w:bCs/>
          <w:sz w:val="24"/>
          <w:szCs w:val="24"/>
        </w:rPr>
        <w:t>Template</w:t>
      </w:r>
    </w:p>
    <w:p w14:paraId="563FFCB8" w14:textId="77777777" w:rsidR="003350D6" w:rsidRPr="00E439FE" w:rsidRDefault="003350D6" w:rsidP="00E8773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5D292EE" w14:textId="77777777" w:rsidR="00B36701" w:rsidRPr="00E439FE" w:rsidRDefault="00B3670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  <w:r w:rsidRPr="00E439FE">
        <w:rPr>
          <w:rFonts w:ascii="Times New Roman" w:hAnsi="Times New Roman"/>
          <w:iCs/>
          <w:sz w:val="24"/>
          <w:szCs w:val="24"/>
        </w:rPr>
        <w:t>Dear FName,</w:t>
      </w:r>
    </w:p>
    <w:p w14:paraId="0D0B940D" w14:textId="77777777" w:rsidR="00B36701" w:rsidRPr="00E439FE" w:rsidRDefault="00B36701" w:rsidP="00E87733">
      <w:pPr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065C57FE" w14:textId="00330A45" w:rsidR="00B36701" w:rsidRPr="00E439FE" w:rsidRDefault="00B3670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  <w:r w:rsidRPr="00E439FE">
        <w:rPr>
          <w:rFonts w:ascii="Times New Roman" w:hAnsi="Times New Roman"/>
          <w:iCs/>
          <w:sz w:val="24"/>
          <w:szCs w:val="24"/>
        </w:rPr>
        <w:t xml:space="preserve">[SCHOOL NAME] is partnering with the </w:t>
      </w:r>
      <w:hyperlink r:id="rId10" w:history="1">
        <w:r w:rsidRPr="009E1FDA">
          <w:rPr>
            <w:rStyle w:val="Hyperlink"/>
            <w:rFonts w:ascii="Times New Roman" w:hAnsi="Times New Roman"/>
            <w:iCs/>
            <w:sz w:val="24"/>
            <w:szCs w:val="24"/>
          </w:rPr>
          <w:t>Strategic National Arts Alumni Project (SNAAP)</w:t>
        </w:r>
      </w:hyperlink>
      <w:r w:rsidRPr="00E439FE">
        <w:rPr>
          <w:rFonts w:ascii="Times New Roman" w:hAnsi="Times New Roman"/>
          <w:iCs/>
          <w:sz w:val="24"/>
          <w:szCs w:val="24"/>
        </w:rPr>
        <w:t xml:space="preserve"> to learn about how studying the arts has influenced your life and career</w:t>
      </w:r>
      <w:r w:rsidR="009E1FDA">
        <w:rPr>
          <w:rFonts w:ascii="Times New Roman" w:hAnsi="Times New Roman"/>
          <w:iCs/>
          <w:sz w:val="24"/>
          <w:szCs w:val="24"/>
        </w:rPr>
        <w:t xml:space="preserve">. </w:t>
      </w:r>
      <w:r w:rsidRPr="00E439FE">
        <w:rPr>
          <w:rFonts w:ascii="Times New Roman" w:hAnsi="Times New Roman"/>
          <w:iCs/>
          <w:sz w:val="24"/>
          <w:szCs w:val="24"/>
        </w:rPr>
        <w:t>The information we gather will be used to strengthen our program here, and help other arts educators across the country better meet the needs of their students.</w:t>
      </w:r>
    </w:p>
    <w:p w14:paraId="60061E4C" w14:textId="77777777" w:rsidR="00B36701" w:rsidRPr="00E439FE" w:rsidRDefault="00B36701" w:rsidP="00E87733">
      <w:pPr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27C59A46" w14:textId="2D8CBDDA" w:rsidR="00907EC1" w:rsidRPr="00E439FE" w:rsidRDefault="00B3670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  <w:r w:rsidRPr="00E439FE">
        <w:rPr>
          <w:rFonts w:ascii="Times New Roman" w:hAnsi="Times New Roman"/>
          <w:iCs/>
          <w:sz w:val="24"/>
          <w:szCs w:val="24"/>
        </w:rPr>
        <w:t xml:space="preserve">The SNAAP survey is offered only to participating institutions and their graduates. </w:t>
      </w:r>
      <w:r w:rsidRPr="00E439FE">
        <w:rPr>
          <w:rFonts w:ascii="Times New Roman" w:hAnsi="Times New Roman"/>
          <w:b/>
          <w:iCs/>
          <w:sz w:val="24"/>
          <w:szCs w:val="24"/>
        </w:rPr>
        <w:t>Your invitation to participate</w:t>
      </w:r>
      <w:r w:rsidR="009E1FDA">
        <w:rPr>
          <w:rFonts w:ascii="Times New Roman" w:hAnsi="Times New Roman"/>
          <w:b/>
          <w:iCs/>
          <w:sz w:val="24"/>
          <w:szCs w:val="24"/>
        </w:rPr>
        <w:t xml:space="preserve"> in the survey</w:t>
      </w:r>
      <w:r w:rsidRPr="00E439FE">
        <w:rPr>
          <w:rFonts w:ascii="Times New Roman" w:hAnsi="Times New Roman"/>
          <w:b/>
          <w:iCs/>
          <w:sz w:val="24"/>
          <w:szCs w:val="24"/>
        </w:rPr>
        <w:t xml:space="preserve"> will arrive via email</w:t>
      </w:r>
      <w:r w:rsidR="009E1FDA">
        <w:rPr>
          <w:rFonts w:ascii="Times New Roman" w:hAnsi="Times New Roman"/>
          <w:b/>
          <w:iCs/>
          <w:sz w:val="24"/>
          <w:szCs w:val="24"/>
        </w:rPr>
        <w:t xml:space="preserve"> in October 2022</w:t>
      </w:r>
      <w:r w:rsidRPr="00E439FE">
        <w:rPr>
          <w:rFonts w:ascii="Times New Roman" w:hAnsi="Times New Roman"/>
          <w:iCs/>
          <w:sz w:val="24"/>
          <w:szCs w:val="24"/>
        </w:rPr>
        <w:t xml:space="preserve">, and you’ll simply need to click through to the survey to tell us about your experiences. </w:t>
      </w:r>
    </w:p>
    <w:p w14:paraId="44EAFD9C" w14:textId="77777777" w:rsidR="00907EC1" w:rsidRPr="00E439FE" w:rsidRDefault="00907EC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</w:p>
    <w:p w14:paraId="62146BEF" w14:textId="77777777" w:rsidR="00B36701" w:rsidRPr="00E439FE" w:rsidRDefault="00B3670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  <w:r w:rsidRPr="00E439FE">
        <w:rPr>
          <w:rFonts w:ascii="Times New Roman" w:hAnsi="Times New Roman"/>
          <w:iCs/>
          <w:sz w:val="24"/>
          <w:szCs w:val="24"/>
        </w:rPr>
        <w:t xml:space="preserve">Your input will help shape the future of arts education throughout the US, including </w:t>
      </w:r>
      <w:r w:rsidR="00907EC1" w:rsidRPr="00E439FE">
        <w:rPr>
          <w:rFonts w:ascii="Times New Roman" w:hAnsi="Times New Roman"/>
          <w:iCs/>
          <w:sz w:val="24"/>
          <w:szCs w:val="24"/>
        </w:rPr>
        <w:t xml:space="preserve">those following in your footsteps here </w:t>
      </w:r>
      <w:r w:rsidRPr="00E439FE">
        <w:rPr>
          <w:rFonts w:ascii="Times New Roman" w:hAnsi="Times New Roman"/>
          <w:iCs/>
          <w:sz w:val="24"/>
          <w:szCs w:val="24"/>
        </w:rPr>
        <w:t xml:space="preserve">at </w:t>
      </w:r>
      <w:r w:rsidR="00CE0F53" w:rsidRPr="00E439FE">
        <w:rPr>
          <w:rFonts w:ascii="Times New Roman" w:hAnsi="Times New Roman"/>
          <w:iCs/>
          <w:sz w:val="24"/>
          <w:szCs w:val="24"/>
        </w:rPr>
        <w:t>[SCHOOL SHORT NAME]</w:t>
      </w:r>
      <w:r w:rsidRPr="00E439FE">
        <w:rPr>
          <w:rFonts w:ascii="Times New Roman" w:hAnsi="Times New Roman"/>
          <w:iCs/>
          <w:sz w:val="24"/>
          <w:szCs w:val="24"/>
        </w:rPr>
        <w:t xml:space="preserve">. </w:t>
      </w:r>
    </w:p>
    <w:p w14:paraId="4B94D5A5" w14:textId="77777777" w:rsidR="00B36701" w:rsidRPr="00E439FE" w:rsidRDefault="00B3670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</w:p>
    <w:p w14:paraId="49EAC3BB" w14:textId="77777777" w:rsidR="00B36701" w:rsidRPr="00E439FE" w:rsidRDefault="00B3670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  <w:r w:rsidRPr="00E439FE">
        <w:rPr>
          <w:rFonts w:ascii="Times New Roman" w:hAnsi="Times New Roman"/>
          <w:iCs/>
          <w:sz w:val="24"/>
          <w:szCs w:val="24"/>
        </w:rPr>
        <w:t>Look for your invitation arriving soon. And thanks in advance for your participation.</w:t>
      </w:r>
    </w:p>
    <w:p w14:paraId="3DEEC669" w14:textId="77777777" w:rsidR="00B36701" w:rsidRPr="00E439FE" w:rsidRDefault="00B3670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</w:p>
    <w:p w14:paraId="60A3DC7C" w14:textId="29F7CCE4" w:rsidR="00E87733" w:rsidRPr="00E439FE" w:rsidRDefault="00B3670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  <w:r w:rsidRPr="00E439FE">
        <w:rPr>
          <w:rFonts w:ascii="Times New Roman" w:hAnsi="Times New Roman"/>
          <w:iCs/>
          <w:sz w:val="24"/>
          <w:szCs w:val="24"/>
        </w:rPr>
        <w:t>Sincerely,</w:t>
      </w:r>
    </w:p>
    <w:p w14:paraId="049F31CB" w14:textId="15B82223" w:rsidR="00B36701" w:rsidRPr="00E439FE" w:rsidRDefault="00B36701" w:rsidP="00E87733">
      <w:pPr>
        <w:spacing w:line="276" w:lineRule="auto"/>
        <w:ind w:left="720"/>
        <w:rPr>
          <w:rFonts w:ascii="Times New Roman" w:hAnsi="Times New Roman"/>
          <w:iCs/>
          <w:sz w:val="24"/>
          <w:szCs w:val="24"/>
        </w:rPr>
      </w:pPr>
      <w:r w:rsidRPr="00E439FE">
        <w:rPr>
          <w:rFonts w:ascii="Times New Roman" w:hAnsi="Times New Roman"/>
          <w:iCs/>
          <w:sz w:val="24"/>
          <w:szCs w:val="24"/>
        </w:rPr>
        <w:t>School Signator</w:t>
      </w:r>
      <w:r w:rsidR="00E87733">
        <w:rPr>
          <w:rFonts w:ascii="Times New Roman" w:hAnsi="Times New Roman"/>
          <w:iCs/>
          <w:sz w:val="24"/>
          <w:szCs w:val="24"/>
        </w:rPr>
        <w:t>y</w:t>
      </w:r>
    </w:p>
    <w:p w14:paraId="2BEAC9EC" w14:textId="77777777" w:rsidR="00E439FE" w:rsidRPr="00E439FE" w:rsidRDefault="00E439FE" w:rsidP="00E87733">
      <w:pPr>
        <w:spacing w:line="276" w:lineRule="auto"/>
        <w:rPr>
          <w:rFonts w:ascii="Times New Roman" w:hAnsi="Times New Roman"/>
          <w:iCs/>
          <w:sz w:val="24"/>
          <w:szCs w:val="24"/>
        </w:rPr>
      </w:pPr>
    </w:p>
    <w:sectPr w:rsidR="00E439FE" w:rsidRPr="00E439FE" w:rsidSect="00AB4EA2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CAC8" w14:textId="77777777" w:rsidR="00E93D7F" w:rsidRDefault="00E93D7F" w:rsidP="00BD4D62">
      <w:r>
        <w:separator/>
      </w:r>
    </w:p>
  </w:endnote>
  <w:endnote w:type="continuationSeparator" w:id="0">
    <w:p w14:paraId="02737D9C" w14:textId="77777777" w:rsidR="00E93D7F" w:rsidRDefault="00E93D7F" w:rsidP="00B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47 CondensedLt">
    <w:altName w:val="Times New Roman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944CF8" w:rsidRDefault="00944CF8" w:rsidP="00AE786F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52F9" w14:textId="77777777" w:rsidR="00E93D7F" w:rsidRDefault="00E93D7F" w:rsidP="00BD4D62">
      <w:r>
        <w:separator/>
      </w:r>
    </w:p>
  </w:footnote>
  <w:footnote w:type="continuationSeparator" w:id="0">
    <w:p w14:paraId="25236140" w14:textId="77777777" w:rsidR="00E93D7F" w:rsidRDefault="00E93D7F" w:rsidP="00B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944CF8" w:rsidRDefault="00944CF8" w:rsidP="00E7150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D5D"/>
    <w:multiLevelType w:val="hybridMultilevel"/>
    <w:tmpl w:val="50FE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D49"/>
    <w:multiLevelType w:val="hybridMultilevel"/>
    <w:tmpl w:val="6DE66F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1702"/>
    <w:multiLevelType w:val="hybridMultilevel"/>
    <w:tmpl w:val="B2FC085E"/>
    <w:lvl w:ilvl="0" w:tplc="E4B49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16BAB"/>
    <w:multiLevelType w:val="hybridMultilevel"/>
    <w:tmpl w:val="BF28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2C2"/>
    <w:multiLevelType w:val="hybridMultilevel"/>
    <w:tmpl w:val="8B82A6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C3724"/>
    <w:multiLevelType w:val="hybridMultilevel"/>
    <w:tmpl w:val="323C7C00"/>
    <w:lvl w:ilvl="0" w:tplc="EFBEF2EE">
      <w:start w:val="1"/>
      <w:numFmt w:val="bullet"/>
      <w:lvlText w:val=""/>
      <w:lvlJc w:val="left"/>
      <w:pPr>
        <w:tabs>
          <w:tab w:val="num" w:pos="936"/>
        </w:tabs>
        <w:ind w:left="936" w:hanging="456"/>
      </w:pPr>
      <w:rPr>
        <w:rFonts w:ascii="Wingdings" w:hAnsi="Wingdings" w:hint="default"/>
      </w:rPr>
    </w:lvl>
    <w:lvl w:ilvl="1" w:tplc="3EFA8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2A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20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0A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24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61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6F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AA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E2"/>
    <w:rsid w:val="00015869"/>
    <w:rsid w:val="00047B48"/>
    <w:rsid w:val="00056EE6"/>
    <w:rsid w:val="00061BCC"/>
    <w:rsid w:val="00096537"/>
    <w:rsid w:val="00096C06"/>
    <w:rsid w:val="000A37AF"/>
    <w:rsid w:val="000B61E0"/>
    <w:rsid w:val="000C4539"/>
    <w:rsid w:val="000C5EFE"/>
    <w:rsid w:val="000D048B"/>
    <w:rsid w:val="00103072"/>
    <w:rsid w:val="00126E2D"/>
    <w:rsid w:val="00137BBA"/>
    <w:rsid w:val="001678C9"/>
    <w:rsid w:val="001B5A28"/>
    <w:rsid w:val="001B7AC5"/>
    <w:rsid w:val="001D2E2B"/>
    <w:rsid w:val="001E08DA"/>
    <w:rsid w:val="001E78E1"/>
    <w:rsid w:val="00200D77"/>
    <w:rsid w:val="00210C9A"/>
    <w:rsid w:val="00211AC2"/>
    <w:rsid w:val="00220E6D"/>
    <w:rsid w:val="00233565"/>
    <w:rsid w:val="002339A3"/>
    <w:rsid w:val="00242214"/>
    <w:rsid w:val="002548EB"/>
    <w:rsid w:val="0026433A"/>
    <w:rsid w:val="002775D3"/>
    <w:rsid w:val="002C5932"/>
    <w:rsid w:val="00313355"/>
    <w:rsid w:val="003350D6"/>
    <w:rsid w:val="0034155D"/>
    <w:rsid w:val="003527DC"/>
    <w:rsid w:val="00355339"/>
    <w:rsid w:val="003732E2"/>
    <w:rsid w:val="0039173A"/>
    <w:rsid w:val="003B52A4"/>
    <w:rsid w:val="003C0EB3"/>
    <w:rsid w:val="003C5853"/>
    <w:rsid w:val="003D54C7"/>
    <w:rsid w:val="003D6D7F"/>
    <w:rsid w:val="003E09C0"/>
    <w:rsid w:val="003F1048"/>
    <w:rsid w:val="00425014"/>
    <w:rsid w:val="00441180"/>
    <w:rsid w:val="00471271"/>
    <w:rsid w:val="00480C84"/>
    <w:rsid w:val="00491290"/>
    <w:rsid w:val="004A6354"/>
    <w:rsid w:val="004B16DE"/>
    <w:rsid w:val="004B2A03"/>
    <w:rsid w:val="004C4F00"/>
    <w:rsid w:val="004D3ED2"/>
    <w:rsid w:val="00506E40"/>
    <w:rsid w:val="005278B3"/>
    <w:rsid w:val="005429FF"/>
    <w:rsid w:val="00545DAA"/>
    <w:rsid w:val="00552E0D"/>
    <w:rsid w:val="00556201"/>
    <w:rsid w:val="00561935"/>
    <w:rsid w:val="00572FAB"/>
    <w:rsid w:val="00586A13"/>
    <w:rsid w:val="00593E0A"/>
    <w:rsid w:val="00595411"/>
    <w:rsid w:val="00614378"/>
    <w:rsid w:val="00621587"/>
    <w:rsid w:val="00626CC6"/>
    <w:rsid w:val="00635321"/>
    <w:rsid w:val="00650A01"/>
    <w:rsid w:val="006610DB"/>
    <w:rsid w:val="0068062F"/>
    <w:rsid w:val="006952D9"/>
    <w:rsid w:val="006B0F9D"/>
    <w:rsid w:val="006B1824"/>
    <w:rsid w:val="006B4910"/>
    <w:rsid w:val="006E6B4D"/>
    <w:rsid w:val="006E6E86"/>
    <w:rsid w:val="006F64E6"/>
    <w:rsid w:val="00701B10"/>
    <w:rsid w:val="00704D6A"/>
    <w:rsid w:val="0075210C"/>
    <w:rsid w:val="0076297F"/>
    <w:rsid w:val="00770CD7"/>
    <w:rsid w:val="007821AF"/>
    <w:rsid w:val="007D3D18"/>
    <w:rsid w:val="007E4D75"/>
    <w:rsid w:val="007F40AB"/>
    <w:rsid w:val="0087267B"/>
    <w:rsid w:val="00873486"/>
    <w:rsid w:val="00885C33"/>
    <w:rsid w:val="008A7C1A"/>
    <w:rsid w:val="008B27DB"/>
    <w:rsid w:val="008B47A6"/>
    <w:rsid w:val="008B70FB"/>
    <w:rsid w:val="008C298A"/>
    <w:rsid w:val="00907EC1"/>
    <w:rsid w:val="009101BA"/>
    <w:rsid w:val="00916B20"/>
    <w:rsid w:val="009352BF"/>
    <w:rsid w:val="00944CF8"/>
    <w:rsid w:val="009B7455"/>
    <w:rsid w:val="009C4D88"/>
    <w:rsid w:val="009E1FDA"/>
    <w:rsid w:val="00A3464B"/>
    <w:rsid w:val="00A73340"/>
    <w:rsid w:val="00A86CC3"/>
    <w:rsid w:val="00A877E3"/>
    <w:rsid w:val="00A90FB5"/>
    <w:rsid w:val="00A979C8"/>
    <w:rsid w:val="00AB4EA2"/>
    <w:rsid w:val="00AD2C71"/>
    <w:rsid w:val="00AD5C6A"/>
    <w:rsid w:val="00AE786F"/>
    <w:rsid w:val="00AF6ADF"/>
    <w:rsid w:val="00AF706B"/>
    <w:rsid w:val="00B06CC1"/>
    <w:rsid w:val="00B12A96"/>
    <w:rsid w:val="00B13014"/>
    <w:rsid w:val="00B36701"/>
    <w:rsid w:val="00B40B6C"/>
    <w:rsid w:val="00B54DEF"/>
    <w:rsid w:val="00B645CC"/>
    <w:rsid w:val="00B850D2"/>
    <w:rsid w:val="00BA36E4"/>
    <w:rsid w:val="00BB267F"/>
    <w:rsid w:val="00BB4FBB"/>
    <w:rsid w:val="00BC2F6D"/>
    <w:rsid w:val="00BC69B9"/>
    <w:rsid w:val="00BD4D62"/>
    <w:rsid w:val="00C12D34"/>
    <w:rsid w:val="00C20E1A"/>
    <w:rsid w:val="00C239C9"/>
    <w:rsid w:val="00C35A25"/>
    <w:rsid w:val="00C44222"/>
    <w:rsid w:val="00C523E0"/>
    <w:rsid w:val="00C9482F"/>
    <w:rsid w:val="00CA32F6"/>
    <w:rsid w:val="00CB57C4"/>
    <w:rsid w:val="00CE0F53"/>
    <w:rsid w:val="00D01ECD"/>
    <w:rsid w:val="00D2290B"/>
    <w:rsid w:val="00D305D0"/>
    <w:rsid w:val="00D46A16"/>
    <w:rsid w:val="00D519FC"/>
    <w:rsid w:val="00D93CD0"/>
    <w:rsid w:val="00DA790F"/>
    <w:rsid w:val="00E00BB2"/>
    <w:rsid w:val="00E25710"/>
    <w:rsid w:val="00E26B7A"/>
    <w:rsid w:val="00E40009"/>
    <w:rsid w:val="00E439FE"/>
    <w:rsid w:val="00E52EB9"/>
    <w:rsid w:val="00E60F43"/>
    <w:rsid w:val="00E62AC7"/>
    <w:rsid w:val="00E7150F"/>
    <w:rsid w:val="00E7441F"/>
    <w:rsid w:val="00E87733"/>
    <w:rsid w:val="00E93D7F"/>
    <w:rsid w:val="00E96937"/>
    <w:rsid w:val="00EA3EFB"/>
    <w:rsid w:val="00EB1CD2"/>
    <w:rsid w:val="00EC1E95"/>
    <w:rsid w:val="00EC4ED5"/>
    <w:rsid w:val="00EF42BF"/>
    <w:rsid w:val="00F2538A"/>
    <w:rsid w:val="00F40B82"/>
    <w:rsid w:val="00F5321E"/>
    <w:rsid w:val="00F6200A"/>
    <w:rsid w:val="00F67199"/>
    <w:rsid w:val="00F67F8D"/>
    <w:rsid w:val="00F76D55"/>
    <w:rsid w:val="00F77E6B"/>
    <w:rsid w:val="00F811B7"/>
    <w:rsid w:val="00FA40FE"/>
    <w:rsid w:val="00FB2016"/>
    <w:rsid w:val="00FB594D"/>
    <w:rsid w:val="00FE788A"/>
    <w:rsid w:val="00FF369B"/>
    <w:rsid w:val="720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873E5"/>
  <w15:docId w15:val="{6B5F0661-1942-4E04-8E0E-E0580075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BA"/>
    <w:rPr>
      <w:rFonts w:ascii="Univers LT 47 CondensedLt" w:eastAsia="Times New Roman" w:hAnsi="Univers LT 47 CondensedL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D62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4D62"/>
  </w:style>
  <w:style w:type="paragraph" w:styleId="Footer">
    <w:name w:val="footer"/>
    <w:basedOn w:val="Normal"/>
    <w:link w:val="FooterChar"/>
    <w:uiPriority w:val="99"/>
    <w:semiHidden/>
    <w:unhideWhenUsed/>
    <w:rsid w:val="00BD4D62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4D62"/>
  </w:style>
  <w:style w:type="paragraph" w:styleId="BalloonText">
    <w:name w:val="Balloon Text"/>
    <w:basedOn w:val="Normal"/>
    <w:link w:val="BalloonTextChar"/>
    <w:uiPriority w:val="99"/>
    <w:semiHidden/>
    <w:unhideWhenUsed/>
    <w:rsid w:val="00BD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62"/>
    <w:rPr>
      <w:rFonts w:ascii="Tahoma" w:hAnsi="Tahoma" w:cs="Tahoma"/>
      <w:sz w:val="16"/>
      <w:szCs w:val="16"/>
    </w:rPr>
  </w:style>
  <w:style w:type="paragraph" w:customStyle="1" w:styleId="ARbody">
    <w:name w:val="AR_body"/>
    <w:basedOn w:val="Normal"/>
    <w:rsid w:val="00FE788A"/>
    <w:pPr>
      <w:spacing w:before="120" w:after="120"/>
      <w:ind w:firstLine="720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FE788A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78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4D"/>
    <w:rPr>
      <w:rFonts w:ascii="Univers LT 47 CondensedLt" w:eastAsia="Times New Roman" w:hAnsi="Univers LT 47 Condensed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4D"/>
    <w:rPr>
      <w:rFonts w:ascii="Univers LT 47 CondensedLt" w:eastAsia="Times New Roman" w:hAnsi="Univers LT 47 CondensedL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naapar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aparts.org/participants/promote-to-alumn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j\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E838-2C69-46F2-82E7-6EB5D5DC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C:\Users\sdj\Documents\Letterhead.dotx</Template>
  <TotalTime>32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D. Jones</dc:creator>
  <cp:lastModifiedBy>Scotto Adams, Lee Ann</cp:lastModifiedBy>
  <cp:revision>7</cp:revision>
  <cp:lastPrinted>2012-06-19T20:09:00Z</cp:lastPrinted>
  <dcterms:created xsi:type="dcterms:W3CDTF">2022-05-03T22:20:00Z</dcterms:created>
  <dcterms:modified xsi:type="dcterms:W3CDTF">2022-05-05T21:24:00Z</dcterms:modified>
</cp:coreProperties>
</file>